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C5A5" w14:textId="77777777" w:rsidR="00230CC9" w:rsidRDefault="00230CC9" w:rsidP="00230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</w:p>
    <w:p w14:paraId="3B61ED1F" w14:textId="43375279" w:rsidR="00230CC9" w:rsidRPr="004B1ADA" w:rsidRDefault="00230CC9" w:rsidP="00230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="00892BAE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230CC9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Frito</w:t>
      </w:r>
      <w:proofErr w:type="spellEnd"/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Lay</w:t>
      </w:r>
      <w:proofErr w:type="spellEnd"/>
      <w:r w:rsidRPr="004B1AD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Sp. z o. o. Oddział</w:t>
      </w:r>
      <w:r w:rsidRPr="00230CC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Fabryka w Tomaszowie  Mazowieckim</w:t>
      </w:r>
    </w:p>
    <w:p w14:paraId="36D2A118" w14:textId="77777777" w:rsidR="00230CC9" w:rsidRPr="004B1ADA" w:rsidRDefault="00230CC9" w:rsidP="00230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ADA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497ADF99" w14:textId="77777777" w:rsidR="00230CC9" w:rsidRPr="004B1ADA" w:rsidRDefault="00230CC9" w:rsidP="00230C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0CE2C" w14:textId="77777777" w:rsidR="00230CC9" w:rsidRPr="004B1ADA" w:rsidRDefault="00230CC9" w:rsidP="00230C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ADA">
        <w:rPr>
          <w:rFonts w:ascii="Times New Roman" w:hAnsi="Times New Roman" w:cs="Times New Roman"/>
          <w:sz w:val="20"/>
          <w:szCs w:val="20"/>
        </w:rPr>
        <w:t xml:space="preserve">W związku z tym, że w samochodach należących do </w:t>
      </w:r>
      <w:proofErr w:type="spellStart"/>
      <w:r w:rsidRPr="004B1ADA">
        <w:rPr>
          <w:rFonts w:ascii="Times New Roman" w:hAnsi="Times New Roman" w:cs="Times New Roman"/>
          <w:sz w:val="20"/>
          <w:szCs w:val="20"/>
        </w:rPr>
        <w:t>PepsiCo</w:t>
      </w:r>
      <w:proofErr w:type="spellEnd"/>
      <w:r w:rsidRPr="004B1ADA">
        <w:rPr>
          <w:rFonts w:ascii="Times New Roman" w:hAnsi="Times New Roman" w:cs="Times New Roman"/>
          <w:sz w:val="20"/>
          <w:szCs w:val="20"/>
        </w:rPr>
        <w:t xml:space="preserve">, udostępnianych Państwu dla celów służbowych i prywatnych, zainstalowane są urządzenia umożliwiające </w:t>
      </w:r>
      <w:proofErr w:type="spellStart"/>
      <w:r w:rsidRPr="004B1ADA">
        <w:rPr>
          <w:rFonts w:ascii="Times New Roman" w:hAnsi="Times New Roman" w:cs="Times New Roman"/>
          <w:sz w:val="20"/>
          <w:szCs w:val="20"/>
        </w:rPr>
        <w:t>geolokalizację</w:t>
      </w:r>
      <w:proofErr w:type="spellEnd"/>
      <w:r w:rsidRPr="004B1ADA">
        <w:rPr>
          <w:rFonts w:ascii="Times New Roman" w:hAnsi="Times New Roman" w:cs="Times New Roman"/>
          <w:sz w:val="20"/>
          <w:szCs w:val="20"/>
        </w:rPr>
        <w:t xml:space="preserve"> i funkcjonowanie systemu poprawy bezpieczeństwa (zwany dalej „System </w:t>
      </w:r>
      <w:proofErr w:type="spellStart"/>
      <w:r w:rsidRPr="004B1ADA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Pr="004B1ADA">
        <w:rPr>
          <w:rFonts w:ascii="Times New Roman" w:hAnsi="Times New Roman" w:cs="Times New Roman"/>
          <w:sz w:val="20"/>
          <w:szCs w:val="20"/>
        </w:rPr>
        <w:t xml:space="preserve">”) rejestrujące dane dotyczące lokalizacji pojazdu oraz informacje o </w:t>
      </w:r>
      <w:proofErr w:type="spellStart"/>
      <w:r w:rsidRPr="004B1ADA">
        <w:rPr>
          <w:rFonts w:ascii="Times New Roman" w:hAnsi="Times New Roman" w:cs="Times New Roman"/>
          <w:sz w:val="20"/>
          <w:szCs w:val="20"/>
        </w:rPr>
        <w:t>zachowaniach</w:t>
      </w:r>
      <w:proofErr w:type="spellEnd"/>
      <w:r w:rsidRPr="004B1ADA">
        <w:rPr>
          <w:rFonts w:ascii="Times New Roman" w:hAnsi="Times New Roman" w:cs="Times New Roman"/>
          <w:sz w:val="20"/>
          <w:szCs w:val="20"/>
        </w:rPr>
        <w:t xml:space="preserve">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10521C71" w14:textId="2E064072" w:rsidR="00230CC9" w:rsidRPr="004B1ADA" w:rsidRDefault="00230CC9" w:rsidP="00230C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Administratorem danych osobowych jest </w:t>
      </w:r>
      <w:bookmarkStart w:id="0" w:name="_Hlk44017114"/>
      <w:bookmarkStart w:id="1" w:name="_Hlk44356948"/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Frito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Lay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Sp. z o. o. Oddział Fabryka w 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Tomaszowie 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Mazowieckim z siedzibą w </w:t>
      </w:r>
      <w:r>
        <w:rPr>
          <w:rFonts w:ascii="Times New Roman" w:eastAsia="Calibri" w:hAnsi="Times New Roman" w:cs="Times New Roman"/>
          <w:iCs/>
          <w:sz w:val="20"/>
          <w:szCs w:val="20"/>
        </w:rPr>
        <w:t>Tomaszowie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Mazowieckim,  ul. </w:t>
      </w:r>
      <w:r>
        <w:rPr>
          <w:rFonts w:ascii="Times New Roman" w:eastAsia="Calibri" w:hAnsi="Times New Roman" w:cs="Times New Roman"/>
          <w:iCs/>
          <w:sz w:val="20"/>
          <w:szCs w:val="20"/>
        </w:rPr>
        <w:t>Włókiennicza 12/18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, </w:t>
      </w:r>
      <w:bookmarkEnd w:id="0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wpisany do rejestru przedsiębiorców prowadzonego przez </w:t>
      </w:r>
      <w:r w:rsidRPr="004B1ADA">
        <w:rPr>
          <w:rFonts w:ascii="Times New Roman" w:hAnsi="Times New Roman" w:cs="Times New Roman"/>
          <w:sz w:val="20"/>
          <w:szCs w:val="20"/>
        </w:rPr>
        <w:t>Sąd Rejonowy dla m.st. Warszawy, XIII Wydział Gospodarczy Krajowego Rejestru Sądowego, pod nr KRS: 0000291715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bookmarkEnd w:id="1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(zwana dalej „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Administratorem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>”).</w:t>
      </w:r>
    </w:p>
    <w:p w14:paraId="7B6750B2" w14:textId="77777777" w:rsidR="00AF6421" w:rsidRPr="005035F9" w:rsidRDefault="00AF6421" w:rsidP="00AF642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 lub pisemnie na adres siedziby Administratora. Ponadto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>Pracodawca wyznaczył Inspektora Ochrony Danych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którym mogą się Państwo skontaktować 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Funkcję Inspektora Ochrony Danych u Pracodawcy pełni Sam Barnes. Inspektor Ochrony Danych jest dla Państwa dostępny pod adresem e-mail: </w:t>
      </w:r>
      <w:hyperlink r:id="rId6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hAnsi="Times New Roman" w:cs="Times New Roman"/>
          <w:sz w:val="20"/>
          <w:szCs w:val="20"/>
        </w:rPr>
        <w:t>.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1A139D9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Państwa dane osobowe przetwarzane będą:</w:t>
      </w:r>
    </w:p>
    <w:p w14:paraId="11351553" w14:textId="798BE27A" w:rsidR="00230CC9" w:rsidRPr="004B1ADA" w:rsidRDefault="00230CC9" w:rsidP="00230CC9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hAnsi="Times New Roman" w:cs="Times New Roman"/>
          <w:iCs/>
          <w:sz w:val="20"/>
          <w:szCs w:val="20"/>
        </w:rPr>
        <w:t>w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biznesowym”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92BAE">
        <w:rPr>
          <w:rFonts w:ascii="Times New Roman" w:hAnsi="Times New Roman" w:cs="Times New Roman"/>
          <w:iCs/>
          <w:sz w:val="20"/>
          <w:szCs w:val="20"/>
        </w:rPr>
        <w:t>od poniedziałku do piątku w godzinach 8.00 -17.00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o ile system nie zostanie przez Pana/Panią </w:t>
      </w:r>
      <w:proofErr w:type="spellStart"/>
      <w:r w:rsidRPr="004B1ADA">
        <w:rPr>
          <w:rFonts w:ascii="Times New Roman" w:hAnsi="Times New Roman" w:cs="Times New Roman"/>
          <w:iCs/>
          <w:sz w:val="20"/>
          <w:szCs w:val="20"/>
        </w:rPr>
        <w:t>przełaczny</w:t>
      </w:r>
      <w:proofErr w:type="spellEnd"/>
      <w:r w:rsidRPr="004B1ADA">
        <w:rPr>
          <w:rFonts w:ascii="Times New Roman" w:hAnsi="Times New Roman" w:cs="Times New Roman"/>
          <w:iCs/>
          <w:sz w:val="20"/>
          <w:szCs w:val="20"/>
        </w:rPr>
        <w:t xml:space="preserve"> na tryb prywatny zgodnie z obowiązującymi zasadami</w:t>
      </w:r>
      <w:r w:rsidR="00892BAE">
        <w:rPr>
          <w:rFonts w:ascii="Times New Roman" w:hAnsi="Times New Roman" w:cs="Times New Roman"/>
          <w:iCs/>
          <w:sz w:val="20"/>
          <w:szCs w:val="20"/>
        </w:rPr>
        <w:t>;</w:t>
      </w:r>
    </w:p>
    <w:p w14:paraId="3C7FBC50" w14:textId="77777777" w:rsidR="00230CC9" w:rsidRPr="004B1ADA" w:rsidRDefault="00230CC9" w:rsidP="00230CC9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0B681485" w14:textId="77777777" w:rsidR="00230CC9" w:rsidRPr="004B1ADA" w:rsidRDefault="00230CC9" w:rsidP="00230CC9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32E7E26C" w14:textId="77777777" w:rsidR="00230CC9" w:rsidRPr="004B1ADA" w:rsidRDefault="00230CC9" w:rsidP="00230CC9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hAnsi="Times New Roman" w:cs="Times New Roman"/>
          <w:iCs/>
          <w:sz w:val="20"/>
          <w:szCs w:val="20"/>
        </w:rPr>
        <w:t>w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prywatnym”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(poza godzinami wskazanymi w pkt a) powyżej) 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1ADA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04E6143E" w14:textId="2BEBA124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przetwarzane, co do zasady, przez okres nieprzekraczający 3 miesięcy od dnia zapisu danych w Systemie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, w trybie przewidzianym w pkt 3a) oraz przez okres nieprzekraczający </w:t>
      </w:r>
      <w:r w:rsidR="008F12C1">
        <w:rPr>
          <w:rFonts w:ascii="Times New Roman" w:eastAsia="Calibri" w:hAnsi="Times New Roman" w:cs="Times New Roman"/>
          <w:iCs/>
          <w:sz w:val="20"/>
          <w:szCs w:val="20"/>
        </w:rPr>
        <w:t>7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dni od dnia zapisu danych w Systemie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09A33B2F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przekazywane innym podmiotom, przy czym podmioty te będą działały jako odrębni administratorzy lub jako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procesorzy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przetwarzający dane osobowe w imieniu i na zlecenie Administratora, m.in. </w:t>
      </w:r>
      <w:bookmarkStart w:id="2" w:name="_Hlk44017162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inne spółki z grupy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PepsiCo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, dostawcy narzędzia jakim jest System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 tj. </w:t>
      </w:r>
      <w:proofErr w:type="spellStart"/>
      <w:r w:rsidRPr="004B1ADA">
        <w:rPr>
          <w:rFonts w:ascii="Times New Roman" w:eastAsia="Calibri" w:hAnsi="Times New Roman" w:cs="Times New Roman"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sz w:val="20"/>
          <w:szCs w:val="20"/>
        </w:rPr>
        <w:t xml:space="preserve"> Inc. of 2440 Winston Park Dr., </w:t>
      </w:r>
      <w:proofErr w:type="spellStart"/>
      <w:r w:rsidRPr="004B1ADA">
        <w:rPr>
          <w:rFonts w:ascii="Times New Roman" w:eastAsia="Calibri" w:hAnsi="Times New Roman" w:cs="Times New Roman"/>
          <w:sz w:val="20"/>
          <w:szCs w:val="20"/>
        </w:rPr>
        <w:t>Oakville</w:t>
      </w:r>
      <w:proofErr w:type="spellEnd"/>
      <w:r w:rsidRPr="004B1ADA">
        <w:rPr>
          <w:rFonts w:ascii="Times New Roman" w:eastAsia="Calibri" w:hAnsi="Times New Roman" w:cs="Times New Roman"/>
          <w:sz w:val="20"/>
          <w:szCs w:val="20"/>
        </w:rPr>
        <w:t xml:space="preserve">, Ontario L6H 7V2 </w:t>
      </w: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oraz podmiotom świadczącym na rzecz Administratora usług z zakresu BHP, usługi prawne.   </w:t>
      </w:r>
    </w:p>
    <w:bookmarkEnd w:id="2"/>
    <w:p w14:paraId="56223771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Źródłem, z którego Administrator uzyskuje Państwa dane jest System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.</w:t>
      </w:r>
    </w:p>
    <w:p w14:paraId="79B5BAD2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</w:t>
      </w:r>
      <w:proofErr w:type="spellStart"/>
      <w:r w:rsidRPr="004B1AD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4B1ADA">
        <w:rPr>
          <w:rFonts w:ascii="Times New Roman" w:eastAsia="Calibri" w:hAnsi="Times New Roman" w:cs="Times New Roman"/>
          <w:iCs/>
          <w:sz w:val="20"/>
          <w:szCs w:val="20"/>
        </w:rPr>
        <w:t xml:space="preserve">.  Przysługuje Państwu prawo wniesienia skargi do Prezesa Urzędu Ochrony Danych Osobowych (ul. Stawki 2, 00-193 Warszawa). </w:t>
      </w:r>
    </w:p>
    <w:p w14:paraId="4BCD0326" w14:textId="77777777" w:rsidR="00230CC9" w:rsidRPr="004B1ADA" w:rsidRDefault="00230CC9" w:rsidP="00230C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1ADA">
        <w:rPr>
          <w:rFonts w:ascii="Times New Roman" w:eastAsia="Calibri" w:hAnsi="Times New Roman" w:cs="Times New Roman"/>
          <w:iCs/>
          <w:sz w:val="20"/>
          <w:szCs w:val="20"/>
        </w:rPr>
        <w:t>Państwa dane osobowe nie podlegają zautomatyzowanemu podejmowaniu decyzji.</w:t>
      </w:r>
    </w:p>
    <w:p w14:paraId="12FEA232" w14:textId="77777777" w:rsidR="00230CC9" w:rsidRDefault="00230CC9" w:rsidP="00230CC9"/>
    <w:p w14:paraId="4C37242C" w14:textId="77777777" w:rsidR="0091714C" w:rsidRDefault="0091714C"/>
    <w:sectPr w:rsidR="0091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25642">
    <w:abstractNumId w:val="1"/>
  </w:num>
  <w:num w:numId="2" w16cid:durableId="179143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9"/>
    <w:rsid w:val="00230CC9"/>
    <w:rsid w:val="00406919"/>
    <w:rsid w:val="004B7CA8"/>
    <w:rsid w:val="00892BAE"/>
    <w:rsid w:val="008F12C1"/>
    <w:rsid w:val="0091714C"/>
    <w:rsid w:val="00AF6421"/>
    <w:rsid w:val="00F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1961"/>
  <w15:chartTrackingRefBased/>
  <w15:docId w15:val="{D8B90182-0C90-4EC6-9C67-18A5FAB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7CA8"/>
    <w:rPr>
      <w:color w:val="467886"/>
      <w:u w:val="single"/>
    </w:rPr>
  </w:style>
  <w:style w:type="paragraph" w:styleId="Akapitzlist">
    <w:name w:val="List Paragraph"/>
    <w:basedOn w:val="Normalny"/>
    <w:uiPriority w:val="99"/>
    <w:qFormat/>
    <w:rsid w:val="00AF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pe.privacy@pepsico.com" TargetMode="External"/><Relationship Id="rId5" Type="http://schemas.openxmlformats.org/officeDocument/2006/relationships/hyperlink" Target="mailto:europe.privacy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3</cp:revision>
  <dcterms:created xsi:type="dcterms:W3CDTF">2025-05-19T08:13:00Z</dcterms:created>
  <dcterms:modified xsi:type="dcterms:W3CDTF">2025-05-19T08:29:00Z</dcterms:modified>
</cp:coreProperties>
</file>